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6E" w:rsidRPr="008D316E" w:rsidRDefault="008D316E" w:rsidP="008D316E">
      <w:pPr>
        <w:keepNext/>
        <w:jc w:val="right"/>
        <w:rPr>
          <w:rFonts w:ascii="Arial Narrow" w:hAnsi="Arial Narrow" w:cs="Arial Narrow"/>
        </w:rPr>
      </w:pPr>
      <w:r w:rsidRPr="008D316E">
        <w:rPr>
          <w:rFonts w:ascii="Arial Narrow" w:hAnsi="Arial Narrow" w:cs="Arial Narrow"/>
        </w:rPr>
        <w:t>ПРОЕКТ</w:t>
      </w:r>
    </w:p>
    <w:p w:rsidR="008D316E" w:rsidRDefault="008D316E" w:rsidP="00C705D4">
      <w:pPr>
        <w:keepNext/>
        <w:jc w:val="center"/>
        <w:rPr>
          <w:rFonts w:ascii="Arial Narrow" w:hAnsi="Arial Narrow" w:cs="Arial Narrow"/>
          <w:b/>
          <w:sz w:val="40"/>
          <w:szCs w:val="40"/>
        </w:rPr>
      </w:pPr>
    </w:p>
    <w:p w:rsidR="008D316E" w:rsidRDefault="008D316E" w:rsidP="00C705D4">
      <w:pPr>
        <w:keepNext/>
        <w:jc w:val="center"/>
        <w:rPr>
          <w:rFonts w:ascii="Arial Narrow" w:hAnsi="Arial Narrow" w:cs="Arial Narrow"/>
          <w:b/>
          <w:sz w:val="40"/>
          <w:szCs w:val="40"/>
        </w:rPr>
      </w:pPr>
    </w:p>
    <w:p w:rsidR="00C705D4" w:rsidRDefault="00C705D4" w:rsidP="00C705D4">
      <w:pPr>
        <w:keepNext/>
        <w:jc w:val="center"/>
        <w:rPr>
          <w:sz w:val="16"/>
          <w:szCs w:val="16"/>
        </w:rPr>
      </w:pPr>
      <w:r>
        <w:rPr>
          <w:rFonts w:ascii="Arial Narrow" w:hAnsi="Arial Narrow" w:cs="Arial Narrow"/>
          <w:b/>
          <w:sz w:val="40"/>
          <w:szCs w:val="40"/>
        </w:rPr>
        <w:t xml:space="preserve"> </w:t>
      </w:r>
    </w:p>
    <w:p w:rsidR="00C705D4" w:rsidRDefault="00C705D4" w:rsidP="00C705D4">
      <w:pPr>
        <w:jc w:val="center"/>
        <w:rPr>
          <w:sz w:val="16"/>
          <w:szCs w:val="16"/>
        </w:rPr>
      </w:pPr>
    </w:p>
    <w:p w:rsidR="00C705D4" w:rsidRDefault="00C705D4" w:rsidP="00C705D4">
      <w:pPr>
        <w:jc w:val="center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32"/>
          <w:szCs w:val="32"/>
        </w:rPr>
        <w:t>Р</w:t>
      </w:r>
      <w:proofErr w:type="gramEnd"/>
      <w:r>
        <w:rPr>
          <w:rFonts w:ascii="Arial" w:hAnsi="Arial" w:cs="Arial"/>
          <w:sz w:val="32"/>
          <w:szCs w:val="32"/>
        </w:rPr>
        <w:t xml:space="preserve"> А С П О Р Я Ж Е Н И Е</w:t>
      </w:r>
    </w:p>
    <w:p w:rsidR="00C705D4" w:rsidRDefault="00C705D4" w:rsidP="00C705D4">
      <w:pPr>
        <w:jc w:val="center"/>
        <w:rPr>
          <w:rFonts w:ascii="Arial" w:hAnsi="Arial" w:cs="Arial"/>
          <w:sz w:val="16"/>
          <w:szCs w:val="16"/>
        </w:rPr>
      </w:pPr>
    </w:p>
    <w:p w:rsidR="00C705D4" w:rsidRDefault="00C705D4" w:rsidP="00C705D4">
      <w:pPr>
        <w:jc w:val="center"/>
      </w:pPr>
      <w:r>
        <w:rPr>
          <w:rFonts w:ascii="Arial" w:hAnsi="Arial" w:cs="Arial"/>
          <w:b/>
          <w:sz w:val="17"/>
          <w:szCs w:val="17"/>
        </w:rPr>
        <w:t xml:space="preserve">Белгород </w:t>
      </w:r>
    </w:p>
    <w:p w:rsidR="00C705D4" w:rsidRDefault="00C705D4" w:rsidP="00C705D4">
      <w:pPr>
        <w:jc w:val="center"/>
      </w:pPr>
    </w:p>
    <w:p w:rsidR="00C705D4" w:rsidRPr="00B70540" w:rsidRDefault="00C705D4" w:rsidP="00C705D4">
      <w:pPr>
        <w:rPr>
          <w:rFonts w:ascii="Arial" w:hAnsi="Arial" w:cs="Arial"/>
          <w:b/>
          <w:sz w:val="20"/>
          <w:szCs w:val="18"/>
        </w:rPr>
      </w:pPr>
      <w:r w:rsidRPr="00887342">
        <w:rPr>
          <w:rFonts w:ascii="Arial" w:hAnsi="Arial" w:cs="Arial"/>
          <w:b/>
          <w:sz w:val="20"/>
          <w:szCs w:val="18"/>
        </w:rPr>
        <w:t>«</w:t>
      </w:r>
      <w:r>
        <w:rPr>
          <w:rFonts w:ascii="Arial" w:hAnsi="Arial" w:cs="Arial"/>
          <w:b/>
          <w:sz w:val="20"/>
          <w:szCs w:val="18"/>
        </w:rPr>
        <w:t>____</w:t>
      </w:r>
      <w:r w:rsidRPr="00887342">
        <w:rPr>
          <w:rFonts w:ascii="Arial" w:hAnsi="Arial" w:cs="Arial"/>
          <w:b/>
          <w:sz w:val="20"/>
          <w:szCs w:val="18"/>
        </w:rPr>
        <w:t>»</w:t>
      </w:r>
      <w:r>
        <w:rPr>
          <w:rFonts w:ascii="Arial" w:hAnsi="Arial" w:cs="Arial"/>
          <w:b/>
          <w:sz w:val="20"/>
          <w:szCs w:val="18"/>
        </w:rPr>
        <w:t xml:space="preserve"> ________ </w:t>
      </w:r>
      <w:r w:rsidRPr="00887342">
        <w:rPr>
          <w:rFonts w:ascii="Arial" w:hAnsi="Arial" w:cs="Arial"/>
          <w:b/>
          <w:sz w:val="20"/>
          <w:szCs w:val="18"/>
        </w:rPr>
        <w:t>202</w:t>
      </w:r>
      <w:r>
        <w:rPr>
          <w:rFonts w:ascii="Arial" w:hAnsi="Arial" w:cs="Arial"/>
          <w:b/>
          <w:sz w:val="20"/>
          <w:szCs w:val="18"/>
        </w:rPr>
        <w:t>5</w:t>
      </w:r>
      <w:r w:rsidRPr="00887342">
        <w:rPr>
          <w:rFonts w:ascii="Arial" w:hAnsi="Arial" w:cs="Arial"/>
          <w:b/>
          <w:sz w:val="20"/>
          <w:szCs w:val="18"/>
        </w:rPr>
        <w:t xml:space="preserve"> г.                                                                                      </w:t>
      </w:r>
      <w:r>
        <w:rPr>
          <w:rFonts w:ascii="Arial" w:hAnsi="Arial" w:cs="Arial"/>
          <w:b/>
          <w:sz w:val="20"/>
          <w:szCs w:val="18"/>
        </w:rPr>
        <w:t xml:space="preserve">                              </w:t>
      </w:r>
      <w:r w:rsidRPr="00B70540">
        <w:rPr>
          <w:rFonts w:ascii="Arial" w:hAnsi="Arial" w:cs="Arial"/>
          <w:b/>
          <w:sz w:val="20"/>
          <w:szCs w:val="18"/>
        </w:rPr>
        <w:t>№</w:t>
      </w:r>
      <w:r>
        <w:rPr>
          <w:rFonts w:ascii="Arial" w:hAnsi="Arial" w:cs="Arial"/>
          <w:b/>
          <w:sz w:val="20"/>
          <w:szCs w:val="18"/>
        </w:rPr>
        <w:t xml:space="preserve">  ___  </w:t>
      </w:r>
    </w:p>
    <w:p w:rsidR="00C705D4" w:rsidRDefault="00C705D4" w:rsidP="00C705D4">
      <w:pPr>
        <w:shd w:val="clear" w:color="auto" w:fill="FFFFFF"/>
        <w:ind w:right="29"/>
        <w:rPr>
          <w:b/>
          <w:bCs/>
          <w:spacing w:val="-1"/>
          <w:szCs w:val="16"/>
        </w:rPr>
      </w:pPr>
    </w:p>
    <w:p w:rsidR="00C705D4" w:rsidRPr="00A60E8E" w:rsidRDefault="00C705D4" w:rsidP="00C705D4">
      <w:pPr>
        <w:shd w:val="clear" w:color="auto" w:fill="FFFFFF"/>
        <w:ind w:right="29"/>
        <w:rPr>
          <w:b/>
          <w:bCs/>
          <w:spacing w:val="-1"/>
          <w:szCs w:val="16"/>
        </w:rPr>
      </w:pPr>
    </w:p>
    <w:p w:rsidR="00C705D4" w:rsidRPr="00011201" w:rsidRDefault="00C705D4" w:rsidP="00C705D4">
      <w:pPr>
        <w:suppressAutoHyphens w:val="0"/>
        <w:rPr>
          <w:b/>
          <w:lang w:eastAsia="ru-RU"/>
        </w:rPr>
      </w:pPr>
      <w:r w:rsidRPr="00011201">
        <w:rPr>
          <w:b/>
        </w:rPr>
        <w:t xml:space="preserve">О предоставлении </w:t>
      </w:r>
      <w:r w:rsidRPr="00011201">
        <w:rPr>
          <w:b/>
          <w:lang w:eastAsia="ru-RU"/>
        </w:rPr>
        <w:t>разрешения</w:t>
      </w:r>
    </w:p>
    <w:p w:rsidR="00C705D4" w:rsidRPr="00011201" w:rsidRDefault="00C705D4" w:rsidP="00C705D4">
      <w:pPr>
        <w:suppressAutoHyphens w:val="0"/>
        <w:rPr>
          <w:b/>
          <w:lang w:eastAsia="ru-RU"/>
        </w:rPr>
      </w:pPr>
      <w:r w:rsidRPr="00011201">
        <w:rPr>
          <w:b/>
          <w:lang w:eastAsia="ru-RU"/>
        </w:rPr>
        <w:t xml:space="preserve">на </w:t>
      </w:r>
      <w:r>
        <w:rPr>
          <w:b/>
          <w:lang w:eastAsia="ru-RU"/>
        </w:rPr>
        <w:t xml:space="preserve">отклонение от предельных параметров                                               разрешенного строительства </w:t>
      </w:r>
      <w:r w:rsidRPr="00011201">
        <w:rPr>
          <w:b/>
          <w:lang w:eastAsia="ru-RU"/>
        </w:rPr>
        <w:t>земельн</w:t>
      </w:r>
      <w:r>
        <w:rPr>
          <w:b/>
          <w:lang w:eastAsia="ru-RU"/>
        </w:rPr>
        <w:t>ого</w:t>
      </w:r>
      <w:r w:rsidRPr="00011201">
        <w:rPr>
          <w:b/>
          <w:lang w:eastAsia="ru-RU"/>
        </w:rPr>
        <w:t xml:space="preserve"> участк</w:t>
      </w:r>
      <w:r>
        <w:rPr>
          <w:b/>
          <w:lang w:eastAsia="ru-RU"/>
        </w:rPr>
        <w:t>а</w:t>
      </w:r>
    </w:p>
    <w:p w:rsidR="00950D00" w:rsidRPr="005D2D3F" w:rsidRDefault="00950D00" w:rsidP="00950D00">
      <w:pPr>
        <w:spacing w:before="60" w:after="60"/>
        <w:contextualSpacing/>
        <w:jc w:val="both"/>
        <w:rPr>
          <w:lang w:eastAsia="ru-RU"/>
        </w:rPr>
      </w:pPr>
    </w:p>
    <w:p w:rsidR="00950D00" w:rsidRPr="00C705D4" w:rsidRDefault="00C705D4" w:rsidP="00C705D4">
      <w:pPr>
        <w:spacing w:before="60" w:after="60"/>
        <w:ind w:firstLine="709"/>
        <w:contextualSpacing/>
        <w:jc w:val="both"/>
        <w:rPr>
          <w:color w:val="000000"/>
          <w:lang w:eastAsia="ru-RU"/>
        </w:rPr>
      </w:pPr>
      <w:proofErr w:type="gramStart"/>
      <w:r w:rsidRPr="00011201">
        <w:rPr>
          <w:lang w:eastAsia="ru-RU"/>
        </w:rPr>
        <w:t>В соответствии со статьей 39 Градостроительного кодекса Российской Федерации, пунктом 6 статьи 2 закона Белгородской области от 21 декабря 2017 года № 223 «О перераспределении отдельных полномочий в сфере градостроительной деятельности между органами местного самоуправления</w:t>
      </w:r>
      <w:r>
        <w:rPr>
          <w:lang w:eastAsia="ru-RU"/>
        </w:rPr>
        <w:br/>
      </w:r>
      <w:r w:rsidRPr="00011201">
        <w:rPr>
          <w:lang w:eastAsia="ru-RU"/>
        </w:rPr>
        <w:t xml:space="preserve"> </w:t>
      </w:r>
      <w:r w:rsidRPr="00011201">
        <w:rPr>
          <w:color w:val="000000"/>
          <w:lang w:eastAsia="ru-RU"/>
        </w:rPr>
        <w:t xml:space="preserve">и органами государственной власти Белгородской области», Положением </w:t>
      </w:r>
      <w:r>
        <w:rPr>
          <w:color w:val="000000"/>
          <w:lang w:eastAsia="ru-RU"/>
        </w:rPr>
        <w:br/>
        <w:t xml:space="preserve">об управлении </w:t>
      </w:r>
      <w:r w:rsidRPr="00011201">
        <w:rPr>
          <w:color w:val="000000"/>
          <w:lang w:eastAsia="ru-RU"/>
        </w:rPr>
        <w:t>архитектуры</w:t>
      </w:r>
      <w:r>
        <w:rPr>
          <w:color w:val="000000"/>
          <w:lang w:eastAsia="ru-RU"/>
        </w:rPr>
        <w:t xml:space="preserve"> </w:t>
      </w:r>
      <w:r w:rsidRPr="00011201">
        <w:rPr>
          <w:color w:val="000000"/>
          <w:lang w:eastAsia="ru-RU"/>
        </w:rPr>
        <w:t xml:space="preserve">и градостроительства Белгородской области, утвержденным постановлением Правительства Белгородской области </w:t>
      </w:r>
      <w:r>
        <w:rPr>
          <w:color w:val="000000"/>
          <w:lang w:eastAsia="ru-RU"/>
        </w:rPr>
        <w:br/>
      </w:r>
      <w:r w:rsidRPr="00011201">
        <w:rPr>
          <w:color w:val="000000"/>
          <w:lang w:eastAsia="ru-RU"/>
        </w:rPr>
        <w:t>от 19 марта 2018 года № 85-пп, согласно</w:t>
      </w:r>
      <w:proofErr w:type="gramEnd"/>
      <w:r w:rsidRPr="00011201">
        <w:rPr>
          <w:color w:val="000000"/>
          <w:lang w:eastAsia="ru-RU"/>
        </w:rPr>
        <w:t xml:space="preserve"> обращению </w:t>
      </w:r>
      <w:proofErr w:type="spellStart"/>
      <w:r>
        <w:rPr>
          <w:color w:val="000000"/>
          <w:lang w:eastAsia="ru-RU"/>
        </w:rPr>
        <w:t>Сыромятниковой</w:t>
      </w:r>
      <w:proofErr w:type="spellEnd"/>
      <w:r>
        <w:rPr>
          <w:color w:val="000000"/>
          <w:lang w:eastAsia="ru-RU"/>
        </w:rPr>
        <w:t xml:space="preserve"> Светланы Владимировны</w:t>
      </w:r>
      <w:r>
        <w:t>,</w:t>
      </w:r>
      <w:r w:rsidRPr="006A2F20">
        <w:t xml:space="preserve"> </w:t>
      </w:r>
      <w:r w:rsidRPr="00011201">
        <w:rPr>
          <w:color w:val="000000"/>
          <w:lang w:eastAsia="ru-RU"/>
        </w:rPr>
        <w:t>заключению отдел</w:t>
      </w:r>
      <w:r>
        <w:rPr>
          <w:color w:val="000000"/>
          <w:lang w:eastAsia="ru-RU"/>
        </w:rPr>
        <w:t xml:space="preserve">а территориального планирования </w:t>
      </w:r>
      <w:r w:rsidRPr="00011201">
        <w:rPr>
          <w:color w:val="000000"/>
          <w:lang w:eastAsia="ru-RU"/>
        </w:rPr>
        <w:t>управления архитектуры и градостроительства Белго</w:t>
      </w:r>
      <w:r>
        <w:rPr>
          <w:color w:val="000000"/>
          <w:lang w:eastAsia="ru-RU"/>
        </w:rPr>
        <w:t xml:space="preserve">родской области, руководствуясь </w:t>
      </w:r>
      <w:r w:rsidRPr="00011201">
        <w:rPr>
          <w:color w:val="000000"/>
          <w:lang w:eastAsia="ru-RU"/>
        </w:rPr>
        <w:t>протоколом публичных слушаний</w:t>
      </w:r>
      <w:r>
        <w:rPr>
          <w:color w:val="000000"/>
          <w:lang w:eastAsia="ru-RU"/>
        </w:rPr>
        <w:t xml:space="preserve"> </w:t>
      </w:r>
      <w:r w:rsidRPr="00011201">
        <w:rPr>
          <w:color w:val="000000"/>
          <w:lang w:eastAsia="ru-RU"/>
        </w:rPr>
        <w:t xml:space="preserve">от </w:t>
      </w:r>
      <w:r>
        <w:rPr>
          <w:color w:val="000000"/>
          <w:lang w:eastAsia="ru-RU"/>
        </w:rPr>
        <w:t>18 марта</w:t>
      </w:r>
      <w:r w:rsidRPr="00011201">
        <w:rPr>
          <w:color w:val="000000"/>
          <w:lang w:eastAsia="ru-RU"/>
        </w:rPr>
        <w:t xml:space="preserve"> 202</w:t>
      </w:r>
      <w:r>
        <w:rPr>
          <w:color w:val="000000"/>
          <w:lang w:eastAsia="ru-RU"/>
        </w:rPr>
        <w:t xml:space="preserve">5 года, </w:t>
      </w:r>
      <w:r w:rsidRPr="00011201">
        <w:rPr>
          <w:color w:val="000000"/>
          <w:lang w:eastAsia="ru-RU"/>
        </w:rPr>
        <w:t>заключением о</w:t>
      </w:r>
      <w:r>
        <w:rPr>
          <w:color w:val="000000"/>
          <w:lang w:eastAsia="ru-RU"/>
        </w:rPr>
        <w:t xml:space="preserve"> результатах публичных слушаний от 18 марта</w:t>
      </w:r>
      <w:r w:rsidRPr="00011201">
        <w:rPr>
          <w:color w:val="000000"/>
          <w:lang w:eastAsia="ru-RU"/>
        </w:rPr>
        <w:t xml:space="preserve"> 202</w:t>
      </w:r>
      <w:r>
        <w:rPr>
          <w:color w:val="000000"/>
          <w:lang w:eastAsia="ru-RU"/>
        </w:rPr>
        <w:t xml:space="preserve">5 </w:t>
      </w:r>
      <w:r w:rsidRPr="00011201">
        <w:rPr>
          <w:color w:val="000000"/>
          <w:lang w:eastAsia="ru-RU"/>
        </w:rPr>
        <w:t xml:space="preserve">года, </w:t>
      </w:r>
      <w:r>
        <w:rPr>
          <w:color w:val="000000"/>
          <w:lang w:eastAsia="ru-RU"/>
        </w:rPr>
        <w:t xml:space="preserve">рекомендациями </w:t>
      </w:r>
      <w:r w:rsidRPr="00011201">
        <w:rPr>
          <w:color w:val="000000"/>
          <w:lang w:eastAsia="ru-RU"/>
        </w:rPr>
        <w:t xml:space="preserve">комиссии </w:t>
      </w:r>
      <w:r>
        <w:rPr>
          <w:color w:val="000000"/>
          <w:lang w:eastAsia="ru-RU"/>
        </w:rPr>
        <w:t>по подготовке проектов правил з</w:t>
      </w:r>
      <w:r w:rsidRPr="00011201">
        <w:rPr>
          <w:color w:val="000000"/>
          <w:lang w:eastAsia="ru-RU"/>
        </w:rPr>
        <w:t>емлепользовани</w:t>
      </w:r>
      <w:r>
        <w:rPr>
          <w:color w:val="000000"/>
          <w:lang w:eastAsia="ru-RU"/>
        </w:rPr>
        <w:t>я</w:t>
      </w:r>
      <w:r w:rsidRPr="00011201">
        <w:rPr>
          <w:color w:val="000000"/>
          <w:lang w:eastAsia="ru-RU"/>
        </w:rPr>
        <w:t xml:space="preserve"> и застройк</w:t>
      </w:r>
      <w:r>
        <w:rPr>
          <w:color w:val="000000"/>
          <w:lang w:eastAsia="ru-RU"/>
        </w:rPr>
        <w:t>и</w:t>
      </w:r>
      <w:r w:rsidRPr="00011201">
        <w:rPr>
          <w:color w:val="000000"/>
          <w:lang w:eastAsia="ru-RU"/>
        </w:rPr>
        <w:t>:</w:t>
      </w:r>
    </w:p>
    <w:p w:rsidR="00C705D4" w:rsidRPr="000E1668" w:rsidRDefault="00C705D4" w:rsidP="00C705D4">
      <w:pPr>
        <w:suppressAutoHyphens w:val="0"/>
        <w:ind w:firstLine="709"/>
        <w:contextualSpacing/>
        <w:jc w:val="both"/>
      </w:pPr>
      <w:r w:rsidRPr="00011201">
        <w:rPr>
          <w:color w:val="000000"/>
          <w:lang w:eastAsia="ru-RU"/>
        </w:rPr>
        <w:t>1. </w:t>
      </w:r>
      <w:r w:rsidRPr="00011201">
        <w:rPr>
          <w:color w:val="000000"/>
        </w:rPr>
        <w:t>Предоставить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Сыромятниковой</w:t>
      </w:r>
      <w:proofErr w:type="spellEnd"/>
      <w:r>
        <w:rPr>
          <w:color w:val="000000"/>
        </w:rPr>
        <w:t xml:space="preserve"> Светлане Владимировне  разрешение</w:t>
      </w:r>
      <w:r w:rsidRPr="00011201">
        <w:rPr>
          <w:color w:val="000000"/>
        </w:rPr>
        <w:t xml:space="preserve"> </w:t>
      </w:r>
      <w:r w:rsidRPr="00011201">
        <w:rPr>
          <w:color w:val="000000"/>
          <w:lang w:eastAsia="ru-RU"/>
        </w:rPr>
        <w:t>на</w:t>
      </w:r>
      <w:r>
        <w:rPr>
          <w:color w:val="000000"/>
          <w:lang w:eastAsia="ru-RU"/>
        </w:rPr>
        <w:t xml:space="preserve"> отклонение от предельных параметров разрешенного строительства на</w:t>
      </w:r>
      <w:r w:rsidRPr="00011201">
        <w:rPr>
          <w:color w:val="000000"/>
          <w:lang w:eastAsia="ru-RU"/>
        </w:rPr>
        <w:t xml:space="preserve"> земельн</w:t>
      </w:r>
      <w:r>
        <w:rPr>
          <w:color w:val="000000"/>
          <w:lang w:eastAsia="ru-RU"/>
        </w:rPr>
        <w:t>ый</w:t>
      </w:r>
      <w:r w:rsidRPr="00011201">
        <w:rPr>
          <w:color w:val="000000"/>
          <w:lang w:eastAsia="ru-RU"/>
        </w:rPr>
        <w:t xml:space="preserve"> участ</w:t>
      </w:r>
      <w:r>
        <w:rPr>
          <w:color w:val="000000"/>
          <w:lang w:eastAsia="ru-RU"/>
        </w:rPr>
        <w:t>ок</w:t>
      </w:r>
      <w:r w:rsidRPr="00011201">
        <w:rPr>
          <w:color w:val="000000"/>
          <w:lang w:eastAsia="ru-RU"/>
        </w:rPr>
        <w:t xml:space="preserve"> </w:t>
      </w:r>
      <w:r w:rsidRPr="00FB05EA">
        <w:t xml:space="preserve">с </w:t>
      </w:r>
      <w:r>
        <w:t xml:space="preserve">кадастровым номером </w:t>
      </w:r>
      <w:r w:rsidRPr="00FB05EA">
        <w:t>31:11</w:t>
      </w:r>
      <w:r>
        <w:t>:1103001</w:t>
      </w:r>
      <w:r w:rsidRPr="00FB05EA">
        <w:t>:</w:t>
      </w:r>
      <w:r>
        <w:t>75,</w:t>
      </w:r>
      <w:r w:rsidRPr="00011201">
        <w:rPr>
          <w:color w:val="000000"/>
          <w:lang w:eastAsia="ru-RU"/>
        </w:rPr>
        <w:t xml:space="preserve"> расположенн</w:t>
      </w:r>
      <w:r>
        <w:rPr>
          <w:color w:val="000000"/>
          <w:lang w:eastAsia="ru-RU"/>
        </w:rPr>
        <w:t>ый</w:t>
      </w:r>
      <w:r w:rsidRPr="00011201">
        <w:rPr>
          <w:color w:val="000000"/>
          <w:lang w:eastAsia="ru-RU"/>
        </w:rPr>
        <w:t xml:space="preserve"> в территориальной зоне</w:t>
      </w:r>
      <w:r>
        <w:rPr>
          <w:color w:val="000000"/>
          <w:lang w:eastAsia="ru-RU"/>
        </w:rPr>
        <w:t xml:space="preserve"> Ж-1 -</w:t>
      </w:r>
      <w:r w:rsidRPr="00011201">
        <w:rPr>
          <w:rFonts w:ascii="Calibri" w:eastAsia="Calibri" w:hAnsi="Calibri"/>
          <w:bCs/>
          <w:lang w:eastAsia="en-US"/>
        </w:rPr>
        <w:t xml:space="preserve"> </w:t>
      </w:r>
      <w:r w:rsidRPr="00C054EC">
        <w:t>«</w:t>
      </w:r>
      <w:r w:rsidRPr="00824E47">
        <w:t xml:space="preserve">Зона </w:t>
      </w:r>
      <w:r>
        <w:t>застройки индивидуальными жилыми домами и малоэтажными жилыми домами блокированной застройки</w:t>
      </w:r>
      <w:r w:rsidRPr="00C054EC">
        <w:t>»</w:t>
      </w:r>
      <w:r>
        <w:t xml:space="preserve"> </w:t>
      </w:r>
      <w:r w:rsidRPr="00C054EC">
        <w:t xml:space="preserve"> </w:t>
      </w:r>
      <w:r w:rsidRPr="00FB05EA">
        <w:t>по</w:t>
      </w:r>
      <w:r>
        <w:t xml:space="preserve"> </w:t>
      </w:r>
      <w:r w:rsidRPr="00FB05EA">
        <w:t xml:space="preserve"> адресу:</w:t>
      </w:r>
      <w:r>
        <w:t xml:space="preserve">  </w:t>
      </w:r>
      <w:r w:rsidRPr="00FB05EA">
        <w:t xml:space="preserve"> Белгородская </w:t>
      </w:r>
      <w:r>
        <w:t xml:space="preserve">  </w:t>
      </w:r>
      <w:r w:rsidRPr="00FB05EA">
        <w:t xml:space="preserve">область, </w:t>
      </w:r>
      <w:r>
        <w:t xml:space="preserve"> </w:t>
      </w:r>
      <w:r w:rsidRPr="00FB05EA">
        <w:t xml:space="preserve">Ракитянский </w:t>
      </w:r>
      <w:r>
        <w:t xml:space="preserve"> </w:t>
      </w:r>
      <w:r w:rsidRPr="00FB05EA">
        <w:t xml:space="preserve">район, </w:t>
      </w:r>
      <w:r>
        <w:t xml:space="preserve"> с. Лаптевка,                   ул. Полевая, 30 в части изменения:</w:t>
      </w:r>
    </w:p>
    <w:p w:rsidR="00C705D4" w:rsidRDefault="00C705D4" w:rsidP="00C705D4">
      <w:pPr>
        <w:suppressAutoHyphens w:val="0"/>
        <w:ind w:firstLine="709"/>
        <w:contextualSpacing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минимально отступив от границы </w:t>
      </w:r>
      <w:r w:rsidR="00702AE5">
        <w:rPr>
          <w:color w:val="000000"/>
          <w:lang w:eastAsia="ru-RU"/>
        </w:rPr>
        <w:t>смежного</w:t>
      </w:r>
      <w:r>
        <w:rPr>
          <w:color w:val="000000"/>
          <w:lang w:eastAsia="ru-RU"/>
        </w:rPr>
        <w:t xml:space="preserve"> земельного участка, расположенного по адресу: Белгородская область, Ракитянский район,               с. Лаптевка,  ул. Полевая, 31  </w:t>
      </w:r>
      <w:r w:rsidR="00702AE5" w:rsidRPr="009B7186">
        <w:rPr>
          <w:sz w:val="26"/>
          <w:szCs w:val="26"/>
        </w:rPr>
        <w:t>со стороны красной линии с 5 метров до 1,8 метра,  от границ земельного участка с восточной стороны с 3 метров до 1,3 метра  и 1,1 метра</w:t>
      </w:r>
      <w:r w:rsidR="00702AE5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при соблюдении противопожарных требований (СП 4.13130.2013 «Системы противопожарной защиты»). </w:t>
      </w:r>
    </w:p>
    <w:p w:rsidR="00C705D4" w:rsidRPr="00011201" w:rsidRDefault="00C705D4" w:rsidP="00C705D4">
      <w:pPr>
        <w:suppressAutoHyphens w:val="0"/>
        <w:ind w:firstLine="709"/>
        <w:contextualSpacing/>
        <w:jc w:val="both"/>
        <w:rPr>
          <w:rFonts w:eastAsia="Calibri"/>
          <w:lang w:eastAsia="ru-RU"/>
        </w:rPr>
      </w:pPr>
      <w:r w:rsidRPr="00011201">
        <w:rPr>
          <w:color w:val="000000"/>
          <w:lang w:eastAsia="ru-RU"/>
        </w:rPr>
        <w:t xml:space="preserve">2. Рекомендовать </w:t>
      </w:r>
      <w:r>
        <w:rPr>
          <w:color w:val="000000"/>
          <w:lang w:eastAsia="ru-RU"/>
        </w:rPr>
        <w:t>а</w:t>
      </w:r>
      <w:r w:rsidRPr="00A46707">
        <w:rPr>
          <w:color w:val="000000"/>
          <w:lang w:eastAsia="ru-RU"/>
        </w:rPr>
        <w:t>дминистраци</w:t>
      </w:r>
      <w:r>
        <w:rPr>
          <w:color w:val="000000"/>
          <w:lang w:eastAsia="ru-RU"/>
        </w:rPr>
        <w:t>и</w:t>
      </w:r>
      <w:r w:rsidRPr="00A46707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Трефиловского сельского поселения «Ракитянский район» Белгородской области </w:t>
      </w:r>
      <w:r w:rsidRPr="00011201">
        <w:rPr>
          <w:color w:val="000000"/>
          <w:lang w:eastAsia="ru-RU"/>
        </w:rPr>
        <w:t>обеспечить размещение насто</w:t>
      </w:r>
      <w:r>
        <w:rPr>
          <w:color w:val="000000"/>
          <w:lang w:eastAsia="ru-RU"/>
        </w:rPr>
        <w:t xml:space="preserve">ящего </w:t>
      </w:r>
      <w:r w:rsidRPr="00011201">
        <w:rPr>
          <w:color w:val="000000"/>
          <w:lang w:eastAsia="ru-RU"/>
        </w:rPr>
        <w:t>распоряжения на официальном сайте органа местного</w:t>
      </w:r>
      <w:r>
        <w:rPr>
          <w:color w:val="000000"/>
          <w:lang w:eastAsia="ru-RU"/>
        </w:rPr>
        <w:t xml:space="preserve"> самоуправления в информационно-</w:t>
      </w:r>
      <w:r w:rsidRPr="00011201">
        <w:rPr>
          <w:color w:val="000000"/>
          <w:lang w:eastAsia="ru-RU"/>
        </w:rPr>
        <w:t>телекоммуникационной сети «Интернет».</w:t>
      </w:r>
    </w:p>
    <w:p w:rsidR="00C705D4" w:rsidRPr="00011201" w:rsidRDefault="00C705D4" w:rsidP="00C705D4">
      <w:pPr>
        <w:suppressAutoHyphens w:val="0"/>
        <w:ind w:firstLine="709"/>
        <w:jc w:val="both"/>
        <w:rPr>
          <w:color w:val="000000"/>
          <w:lang w:eastAsia="ru-RU"/>
        </w:rPr>
      </w:pPr>
      <w:r w:rsidRPr="00011201">
        <w:rPr>
          <w:color w:val="000000"/>
          <w:lang w:eastAsia="ru-RU"/>
        </w:rPr>
        <w:lastRenderedPageBreak/>
        <w:t>3. Управлению архитектуры и градостроительства Белгородской области обеспечить размещение настоящего распоряжения на официальном сайте  управления архитектуры и градостроительства Белгородской области (http://uaig31.ru) в информационно-телекоммуникационной сети «Интернет».</w:t>
      </w:r>
    </w:p>
    <w:p w:rsidR="00C705D4" w:rsidRDefault="00C705D4" w:rsidP="00C705D4">
      <w:pPr>
        <w:suppressAutoHyphens w:val="0"/>
        <w:ind w:firstLine="709"/>
        <w:jc w:val="both"/>
        <w:rPr>
          <w:lang w:eastAsia="ru-RU"/>
        </w:rPr>
      </w:pPr>
      <w:r w:rsidRPr="00011201">
        <w:rPr>
          <w:lang w:eastAsia="ru-RU"/>
        </w:rPr>
        <w:t>4. </w:t>
      </w:r>
      <w:proofErr w:type="gramStart"/>
      <w:r w:rsidRPr="00011201">
        <w:rPr>
          <w:lang w:eastAsia="ru-RU"/>
        </w:rPr>
        <w:t>Контроль за</w:t>
      </w:r>
      <w:proofErr w:type="gramEnd"/>
      <w:r w:rsidRPr="00011201">
        <w:rPr>
          <w:lang w:eastAsia="ru-RU"/>
        </w:rPr>
        <w:t xml:space="preserve"> исполнением настоящего распоряжения оставляю </w:t>
      </w:r>
      <w:r>
        <w:rPr>
          <w:lang w:eastAsia="ru-RU"/>
        </w:rPr>
        <w:br/>
      </w:r>
      <w:r w:rsidRPr="00011201">
        <w:rPr>
          <w:lang w:eastAsia="ru-RU"/>
        </w:rPr>
        <w:t>за собой.</w:t>
      </w:r>
    </w:p>
    <w:p w:rsidR="00C705D4" w:rsidRPr="00011201" w:rsidRDefault="00C705D4" w:rsidP="00C705D4">
      <w:pPr>
        <w:suppressAutoHyphens w:val="0"/>
        <w:ind w:firstLine="709"/>
        <w:jc w:val="both"/>
        <w:rPr>
          <w:lang w:eastAsia="ru-RU"/>
        </w:rPr>
      </w:pPr>
    </w:p>
    <w:p w:rsidR="00C705D4" w:rsidRPr="00011201" w:rsidRDefault="00C705D4" w:rsidP="00C705D4">
      <w:pPr>
        <w:suppressAutoHyphens w:val="0"/>
        <w:jc w:val="both"/>
        <w:rPr>
          <w:lang w:eastAsia="ru-RU"/>
        </w:rPr>
      </w:pPr>
      <w:r w:rsidRPr="00011201">
        <w:rPr>
          <w:lang w:eastAsia="ru-RU"/>
        </w:rPr>
        <w:t xml:space="preserve">          </w:t>
      </w:r>
    </w:p>
    <w:tbl>
      <w:tblPr>
        <w:tblW w:w="29991" w:type="dxa"/>
        <w:tblLook w:val="01E0"/>
      </w:tblPr>
      <w:tblGrid>
        <w:gridCol w:w="9997"/>
        <w:gridCol w:w="9997"/>
        <w:gridCol w:w="9997"/>
      </w:tblGrid>
      <w:tr w:rsidR="00C705D4" w:rsidRPr="00011201" w:rsidTr="004678EA">
        <w:tc>
          <w:tcPr>
            <w:tcW w:w="9997" w:type="dxa"/>
            <w:shd w:val="clear" w:color="auto" w:fill="auto"/>
          </w:tcPr>
          <w:tbl>
            <w:tblPr>
              <w:tblW w:w="9781" w:type="dxa"/>
              <w:tblLook w:val="01E0"/>
            </w:tblPr>
            <w:tblGrid>
              <w:gridCol w:w="5812"/>
              <w:gridCol w:w="1276"/>
              <w:gridCol w:w="2693"/>
            </w:tblGrid>
            <w:tr w:rsidR="00C705D4" w:rsidRPr="00011201" w:rsidTr="004678EA">
              <w:tc>
                <w:tcPr>
                  <w:tcW w:w="5812" w:type="dxa"/>
                  <w:shd w:val="clear" w:color="auto" w:fill="auto"/>
                </w:tcPr>
                <w:p w:rsidR="00C705D4" w:rsidRPr="00011201" w:rsidRDefault="00C705D4" w:rsidP="004678EA">
                  <w:pPr>
                    <w:suppressAutoHyphens w:val="0"/>
                    <w:jc w:val="both"/>
                    <w:rPr>
                      <w:b/>
                      <w:lang w:eastAsia="ru-RU"/>
                    </w:rPr>
                  </w:pPr>
                  <w:r w:rsidRPr="00011201">
                    <w:rPr>
                      <w:b/>
                      <w:lang w:eastAsia="ru-RU"/>
                    </w:rPr>
                    <w:t xml:space="preserve">          Начальник управления </w:t>
                  </w:r>
                </w:p>
                <w:p w:rsidR="00C705D4" w:rsidRPr="00011201" w:rsidRDefault="00C705D4" w:rsidP="004678EA">
                  <w:pPr>
                    <w:suppressAutoHyphens w:val="0"/>
                    <w:jc w:val="both"/>
                    <w:rPr>
                      <w:b/>
                      <w:lang w:eastAsia="ru-RU"/>
                    </w:rPr>
                  </w:pPr>
                  <w:r w:rsidRPr="00011201">
                    <w:rPr>
                      <w:b/>
                      <w:lang w:eastAsia="ru-RU"/>
                    </w:rPr>
                    <w:t xml:space="preserve">архитектуры и градостроительства </w:t>
                  </w:r>
                </w:p>
                <w:p w:rsidR="00C705D4" w:rsidRPr="00011201" w:rsidRDefault="00C705D4" w:rsidP="004678EA">
                  <w:pPr>
                    <w:suppressAutoHyphens w:val="0"/>
                    <w:jc w:val="both"/>
                    <w:rPr>
                      <w:b/>
                      <w:lang w:eastAsia="ru-RU"/>
                    </w:rPr>
                  </w:pPr>
                  <w:r w:rsidRPr="00011201">
                    <w:rPr>
                      <w:b/>
                      <w:lang w:eastAsia="ru-RU"/>
                    </w:rPr>
                    <w:t xml:space="preserve">          Белгородской области                                    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705D4" w:rsidRPr="00011201" w:rsidRDefault="00C705D4" w:rsidP="004678EA">
                  <w:pPr>
                    <w:suppressAutoHyphens w:val="0"/>
                    <w:jc w:val="both"/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C705D4" w:rsidRPr="00011201" w:rsidRDefault="00C705D4" w:rsidP="004678EA">
                  <w:pPr>
                    <w:suppressAutoHyphens w:val="0"/>
                    <w:jc w:val="both"/>
                    <w:rPr>
                      <w:b/>
                      <w:lang w:eastAsia="ru-RU"/>
                    </w:rPr>
                  </w:pPr>
                </w:p>
                <w:p w:rsidR="00C705D4" w:rsidRPr="00011201" w:rsidRDefault="00C705D4" w:rsidP="004678EA">
                  <w:pPr>
                    <w:suppressAutoHyphens w:val="0"/>
                    <w:jc w:val="both"/>
                    <w:rPr>
                      <w:b/>
                      <w:lang w:eastAsia="ru-RU"/>
                    </w:rPr>
                  </w:pPr>
                  <w:r w:rsidRPr="00011201">
                    <w:rPr>
                      <w:b/>
                      <w:lang w:eastAsia="ru-RU"/>
                    </w:rPr>
                    <w:t xml:space="preserve">  </w:t>
                  </w:r>
                </w:p>
                <w:p w:rsidR="00C705D4" w:rsidRPr="00011201" w:rsidRDefault="00C705D4" w:rsidP="008D316E">
                  <w:pPr>
                    <w:suppressAutoHyphens w:val="0"/>
                    <w:jc w:val="center"/>
                    <w:rPr>
                      <w:b/>
                      <w:lang w:eastAsia="ru-RU"/>
                    </w:rPr>
                  </w:pPr>
                  <w:r w:rsidRPr="00011201">
                    <w:rPr>
                      <w:b/>
                      <w:lang w:eastAsia="ru-RU"/>
                    </w:rPr>
                    <w:t xml:space="preserve">                 </w:t>
                  </w:r>
                </w:p>
              </w:tc>
            </w:tr>
          </w:tbl>
          <w:p w:rsidR="00C705D4" w:rsidRPr="00011201" w:rsidRDefault="00C705D4" w:rsidP="004678EA"/>
        </w:tc>
        <w:tc>
          <w:tcPr>
            <w:tcW w:w="9997" w:type="dxa"/>
            <w:shd w:val="clear" w:color="auto" w:fill="auto"/>
          </w:tcPr>
          <w:tbl>
            <w:tblPr>
              <w:tblW w:w="9781" w:type="dxa"/>
              <w:tblLook w:val="01E0"/>
            </w:tblPr>
            <w:tblGrid>
              <w:gridCol w:w="5812"/>
              <w:gridCol w:w="1276"/>
              <w:gridCol w:w="2693"/>
            </w:tblGrid>
            <w:tr w:rsidR="00C705D4" w:rsidRPr="00011201" w:rsidTr="004678EA">
              <w:tc>
                <w:tcPr>
                  <w:tcW w:w="5812" w:type="dxa"/>
                  <w:shd w:val="clear" w:color="auto" w:fill="auto"/>
                </w:tcPr>
                <w:p w:rsidR="00C705D4" w:rsidRPr="00011201" w:rsidRDefault="00C705D4" w:rsidP="004678EA">
                  <w:pPr>
                    <w:suppressAutoHyphens w:val="0"/>
                    <w:jc w:val="center"/>
                    <w:rPr>
                      <w:b/>
                      <w:lang w:eastAsia="ru-RU"/>
                    </w:rPr>
                  </w:pPr>
                  <w:r w:rsidRPr="00011201">
                    <w:rPr>
                      <w:b/>
                      <w:lang w:eastAsia="ru-RU"/>
                    </w:rPr>
                    <w:t xml:space="preserve"> </w:t>
                  </w:r>
                  <w:proofErr w:type="spellStart"/>
                  <w:r w:rsidRPr="00011201">
                    <w:rPr>
                      <w:b/>
                      <w:lang w:eastAsia="ru-RU"/>
                    </w:rPr>
                    <w:t>Врио</w:t>
                  </w:r>
                  <w:proofErr w:type="spellEnd"/>
                  <w:r w:rsidRPr="00011201">
                    <w:rPr>
                      <w:b/>
                      <w:lang w:eastAsia="ru-RU"/>
                    </w:rPr>
                    <w:t xml:space="preserve"> начальника управления </w:t>
                  </w:r>
                </w:p>
                <w:p w:rsidR="00C705D4" w:rsidRPr="00011201" w:rsidRDefault="00C705D4" w:rsidP="004678EA">
                  <w:pPr>
                    <w:suppressAutoHyphens w:val="0"/>
                    <w:jc w:val="center"/>
                    <w:rPr>
                      <w:b/>
                      <w:lang w:eastAsia="ru-RU"/>
                    </w:rPr>
                  </w:pPr>
                  <w:r w:rsidRPr="00011201">
                    <w:rPr>
                      <w:b/>
                      <w:lang w:eastAsia="ru-RU"/>
                    </w:rPr>
                    <w:t xml:space="preserve">архитектуры и градостроительства </w:t>
                  </w:r>
                </w:p>
                <w:p w:rsidR="00C705D4" w:rsidRPr="00011201" w:rsidRDefault="00C705D4" w:rsidP="004678EA">
                  <w:pPr>
                    <w:suppressAutoHyphens w:val="0"/>
                    <w:jc w:val="center"/>
                    <w:rPr>
                      <w:b/>
                      <w:lang w:eastAsia="ru-RU"/>
                    </w:rPr>
                  </w:pPr>
                  <w:r w:rsidRPr="00011201">
                    <w:rPr>
                      <w:b/>
                      <w:lang w:eastAsia="ru-RU"/>
                    </w:rPr>
                    <w:t>Белгородской области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705D4" w:rsidRPr="00011201" w:rsidRDefault="00C705D4" w:rsidP="004678EA">
                  <w:pPr>
                    <w:suppressAutoHyphens w:val="0"/>
                    <w:jc w:val="both"/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C705D4" w:rsidRPr="00011201" w:rsidRDefault="00C705D4" w:rsidP="004678EA">
                  <w:pPr>
                    <w:suppressAutoHyphens w:val="0"/>
                    <w:jc w:val="both"/>
                    <w:rPr>
                      <w:b/>
                      <w:lang w:eastAsia="ru-RU"/>
                    </w:rPr>
                  </w:pPr>
                </w:p>
                <w:p w:rsidR="00C705D4" w:rsidRPr="00011201" w:rsidRDefault="00C705D4" w:rsidP="004678EA">
                  <w:pPr>
                    <w:suppressAutoHyphens w:val="0"/>
                    <w:jc w:val="both"/>
                    <w:rPr>
                      <w:b/>
                      <w:lang w:eastAsia="ru-RU"/>
                    </w:rPr>
                  </w:pPr>
                  <w:r w:rsidRPr="00011201">
                    <w:rPr>
                      <w:b/>
                      <w:lang w:eastAsia="ru-RU"/>
                    </w:rPr>
                    <w:t xml:space="preserve">    </w:t>
                  </w:r>
                </w:p>
                <w:p w:rsidR="00C705D4" w:rsidRPr="00011201" w:rsidRDefault="00C705D4" w:rsidP="004678EA">
                  <w:pPr>
                    <w:suppressAutoHyphens w:val="0"/>
                    <w:ind w:right="-74"/>
                    <w:jc w:val="right"/>
                    <w:rPr>
                      <w:b/>
                      <w:lang w:eastAsia="ru-RU"/>
                    </w:rPr>
                  </w:pPr>
                  <w:r w:rsidRPr="00011201">
                    <w:rPr>
                      <w:b/>
                      <w:lang w:eastAsia="ru-RU"/>
                    </w:rPr>
                    <w:t xml:space="preserve">     А.С. </w:t>
                  </w:r>
                  <w:proofErr w:type="spellStart"/>
                  <w:r w:rsidRPr="00011201">
                    <w:rPr>
                      <w:b/>
                      <w:lang w:eastAsia="ru-RU"/>
                    </w:rPr>
                    <w:t>Грудинкин</w:t>
                  </w:r>
                  <w:proofErr w:type="spellEnd"/>
                  <w:r w:rsidRPr="00011201">
                    <w:rPr>
                      <w:b/>
                      <w:lang w:eastAsia="ru-RU"/>
                    </w:rPr>
                    <w:t xml:space="preserve">                  </w:t>
                  </w:r>
                </w:p>
              </w:tc>
            </w:tr>
          </w:tbl>
          <w:p w:rsidR="00C705D4" w:rsidRPr="00011201" w:rsidRDefault="00C705D4" w:rsidP="004678EA"/>
        </w:tc>
        <w:tc>
          <w:tcPr>
            <w:tcW w:w="9997" w:type="dxa"/>
            <w:shd w:val="clear" w:color="auto" w:fill="auto"/>
          </w:tcPr>
          <w:tbl>
            <w:tblPr>
              <w:tblW w:w="9781" w:type="dxa"/>
              <w:tblLook w:val="01E0"/>
            </w:tblPr>
            <w:tblGrid>
              <w:gridCol w:w="5812"/>
              <w:gridCol w:w="1276"/>
              <w:gridCol w:w="2693"/>
            </w:tblGrid>
            <w:tr w:rsidR="00C705D4" w:rsidRPr="00011201" w:rsidTr="004678EA">
              <w:tc>
                <w:tcPr>
                  <w:tcW w:w="5812" w:type="dxa"/>
                  <w:shd w:val="clear" w:color="auto" w:fill="auto"/>
                </w:tcPr>
                <w:p w:rsidR="00C705D4" w:rsidRPr="00011201" w:rsidRDefault="00C705D4" w:rsidP="004678EA">
                  <w:pPr>
                    <w:suppressAutoHyphens w:val="0"/>
                    <w:jc w:val="center"/>
                    <w:rPr>
                      <w:b/>
                      <w:lang w:eastAsia="ru-RU"/>
                    </w:rPr>
                  </w:pPr>
                  <w:r w:rsidRPr="00011201">
                    <w:rPr>
                      <w:b/>
                      <w:lang w:eastAsia="ru-RU"/>
                    </w:rPr>
                    <w:t xml:space="preserve"> </w:t>
                  </w:r>
                  <w:proofErr w:type="spellStart"/>
                  <w:r w:rsidRPr="00011201">
                    <w:rPr>
                      <w:b/>
                      <w:lang w:eastAsia="ru-RU"/>
                    </w:rPr>
                    <w:t>Врио</w:t>
                  </w:r>
                  <w:proofErr w:type="spellEnd"/>
                  <w:r w:rsidRPr="00011201">
                    <w:rPr>
                      <w:b/>
                      <w:lang w:eastAsia="ru-RU"/>
                    </w:rPr>
                    <w:t xml:space="preserve"> начальника управления </w:t>
                  </w:r>
                </w:p>
                <w:p w:rsidR="00C705D4" w:rsidRPr="00011201" w:rsidRDefault="00C705D4" w:rsidP="004678EA">
                  <w:pPr>
                    <w:suppressAutoHyphens w:val="0"/>
                    <w:jc w:val="center"/>
                    <w:rPr>
                      <w:b/>
                      <w:lang w:eastAsia="ru-RU"/>
                    </w:rPr>
                  </w:pPr>
                  <w:r w:rsidRPr="00011201">
                    <w:rPr>
                      <w:b/>
                      <w:lang w:eastAsia="ru-RU"/>
                    </w:rPr>
                    <w:t xml:space="preserve">архитектуры и градостроительства </w:t>
                  </w:r>
                </w:p>
                <w:p w:rsidR="00C705D4" w:rsidRPr="00011201" w:rsidRDefault="00C705D4" w:rsidP="004678EA">
                  <w:pPr>
                    <w:suppressAutoHyphens w:val="0"/>
                    <w:jc w:val="center"/>
                    <w:rPr>
                      <w:b/>
                      <w:lang w:eastAsia="ru-RU"/>
                    </w:rPr>
                  </w:pPr>
                  <w:r w:rsidRPr="00011201">
                    <w:rPr>
                      <w:b/>
                      <w:lang w:eastAsia="ru-RU"/>
                    </w:rPr>
                    <w:t>Белгородской области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705D4" w:rsidRPr="00011201" w:rsidRDefault="00C705D4" w:rsidP="004678EA">
                  <w:pPr>
                    <w:suppressAutoHyphens w:val="0"/>
                    <w:jc w:val="both"/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C705D4" w:rsidRPr="00011201" w:rsidRDefault="00C705D4" w:rsidP="004678EA">
                  <w:pPr>
                    <w:suppressAutoHyphens w:val="0"/>
                    <w:jc w:val="both"/>
                    <w:rPr>
                      <w:b/>
                      <w:lang w:eastAsia="ru-RU"/>
                    </w:rPr>
                  </w:pPr>
                </w:p>
                <w:p w:rsidR="00C705D4" w:rsidRPr="00011201" w:rsidRDefault="00C705D4" w:rsidP="004678EA">
                  <w:pPr>
                    <w:suppressAutoHyphens w:val="0"/>
                    <w:jc w:val="both"/>
                    <w:rPr>
                      <w:b/>
                      <w:lang w:eastAsia="ru-RU"/>
                    </w:rPr>
                  </w:pPr>
                  <w:r w:rsidRPr="00011201">
                    <w:rPr>
                      <w:b/>
                      <w:lang w:eastAsia="ru-RU"/>
                    </w:rPr>
                    <w:t xml:space="preserve">    </w:t>
                  </w:r>
                </w:p>
                <w:p w:rsidR="00C705D4" w:rsidRPr="00011201" w:rsidRDefault="00C705D4" w:rsidP="004678EA">
                  <w:pPr>
                    <w:suppressAutoHyphens w:val="0"/>
                    <w:ind w:right="-74"/>
                    <w:jc w:val="right"/>
                    <w:rPr>
                      <w:b/>
                      <w:lang w:eastAsia="ru-RU"/>
                    </w:rPr>
                  </w:pPr>
                  <w:r w:rsidRPr="00011201">
                    <w:rPr>
                      <w:b/>
                      <w:lang w:eastAsia="ru-RU"/>
                    </w:rPr>
                    <w:t xml:space="preserve">     А.С. </w:t>
                  </w:r>
                  <w:proofErr w:type="spellStart"/>
                  <w:r w:rsidRPr="00011201">
                    <w:rPr>
                      <w:b/>
                      <w:lang w:eastAsia="ru-RU"/>
                    </w:rPr>
                    <w:t>Грудинкин</w:t>
                  </w:r>
                  <w:proofErr w:type="spellEnd"/>
                  <w:r w:rsidRPr="00011201">
                    <w:rPr>
                      <w:b/>
                      <w:lang w:eastAsia="ru-RU"/>
                    </w:rPr>
                    <w:t xml:space="preserve">                  </w:t>
                  </w:r>
                </w:p>
              </w:tc>
            </w:tr>
          </w:tbl>
          <w:p w:rsidR="00C705D4" w:rsidRPr="00011201" w:rsidRDefault="00C705D4" w:rsidP="004678EA"/>
        </w:tc>
      </w:tr>
    </w:tbl>
    <w:p w:rsidR="0063495B" w:rsidRDefault="0063495B"/>
    <w:sectPr w:rsidR="0063495B" w:rsidSect="00011201">
      <w:headerReference w:type="default" r:id="rId6"/>
      <w:pgSz w:w="11906" w:h="16838"/>
      <w:pgMar w:top="568" w:right="567" w:bottom="1134" w:left="1701" w:header="709" w:footer="720" w:gutter="0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946" w:rsidRDefault="00702946" w:rsidP="00700F0B">
      <w:r>
        <w:separator/>
      </w:r>
    </w:p>
  </w:endnote>
  <w:endnote w:type="continuationSeparator" w:id="0">
    <w:p w:rsidR="00702946" w:rsidRDefault="00702946" w:rsidP="00700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946" w:rsidRDefault="00702946" w:rsidP="00700F0B">
      <w:r>
        <w:separator/>
      </w:r>
    </w:p>
  </w:footnote>
  <w:footnote w:type="continuationSeparator" w:id="0">
    <w:p w:rsidR="00702946" w:rsidRDefault="00702946" w:rsidP="00700F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0A0" w:rsidRDefault="00F92428">
    <w:pPr>
      <w:pStyle w:val="a3"/>
      <w:jc w:val="center"/>
    </w:pPr>
    <w:r>
      <w:fldChar w:fldCharType="begin"/>
    </w:r>
    <w:r w:rsidR="00E164E5">
      <w:instrText>PAGE   \* MERGEFORMAT</w:instrText>
    </w:r>
    <w:r>
      <w:fldChar w:fldCharType="separate"/>
    </w:r>
    <w:r w:rsidR="008D316E">
      <w:rPr>
        <w:noProof/>
      </w:rPr>
      <w:t>2</w:t>
    </w:r>
    <w:r>
      <w:fldChar w:fldCharType="end"/>
    </w:r>
  </w:p>
  <w:p w:rsidR="008010A0" w:rsidRDefault="00702946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D00"/>
    <w:rsid w:val="00017E5F"/>
    <w:rsid w:val="002D1392"/>
    <w:rsid w:val="003738DA"/>
    <w:rsid w:val="004F424C"/>
    <w:rsid w:val="0063495B"/>
    <w:rsid w:val="006A4DF1"/>
    <w:rsid w:val="00700F0B"/>
    <w:rsid w:val="00702946"/>
    <w:rsid w:val="00702AE5"/>
    <w:rsid w:val="008D316E"/>
    <w:rsid w:val="00950D00"/>
    <w:rsid w:val="00AD6568"/>
    <w:rsid w:val="00C24402"/>
    <w:rsid w:val="00C705D4"/>
    <w:rsid w:val="00D85C10"/>
    <w:rsid w:val="00D8672F"/>
    <w:rsid w:val="00E164E5"/>
    <w:rsid w:val="00F92428"/>
    <w:rsid w:val="00FB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0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0D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0D0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705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5D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Zemlya_Tref</dc:creator>
  <cp:keywords/>
  <dc:description/>
  <cp:lastModifiedBy>Glava-Trefil</cp:lastModifiedBy>
  <cp:revision>8</cp:revision>
  <dcterms:created xsi:type="dcterms:W3CDTF">2023-10-23T07:33:00Z</dcterms:created>
  <dcterms:modified xsi:type="dcterms:W3CDTF">2025-03-21T10:51:00Z</dcterms:modified>
</cp:coreProperties>
</file>